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B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B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7B84" w:rsidRPr="00317B84" w:rsidRDefault="00317B84" w:rsidP="00317B84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317B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84" w:rsidRPr="005F6DC4" w:rsidRDefault="00317B84" w:rsidP="00317B8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317B84" w:rsidRPr="005F6DC4" w:rsidRDefault="00317B84" w:rsidP="00317B8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B8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317B84" w:rsidRPr="00317B84" w:rsidRDefault="00317B84" w:rsidP="00317B84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317B84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317B84" w:rsidRPr="00317B84" w:rsidRDefault="00317B84" w:rsidP="00317B84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317B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84" w:rsidRPr="005F6DC4" w:rsidRDefault="00317B84" w:rsidP="00317B8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317B84" w:rsidRPr="005F6DC4" w:rsidRDefault="00317B84" w:rsidP="00317B8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B8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317B84" w:rsidRPr="00317B84" w:rsidRDefault="00317B84" w:rsidP="00317B84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317B84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317B84" w:rsidRPr="00317B84" w:rsidRDefault="00317B84" w:rsidP="00317B84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317B8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7B84">
        <w:rPr>
          <w:rFonts w:ascii="Times New Roman" w:eastAsia="Times New Roman" w:hAnsi="Times New Roman" w:cs="Times New Roman"/>
        </w:rPr>
        <w:tab/>
      </w:r>
      <w:r w:rsidRPr="00317B84">
        <w:rPr>
          <w:rFonts w:ascii="Times New Roman" w:eastAsia="Times New Roman" w:hAnsi="Times New Roman" w:cs="Times New Roman"/>
        </w:rPr>
        <w:tab/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>Meeting Minutes – December 10, 2019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17B8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317B84" w:rsidRPr="00317B84" w:rsidRDefault="00317B84" w:rsidP="00317B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17B84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317B84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November 26, 2019 meeting.  Unanimously approved by The Board.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17B8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17B84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7B8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ab/>
      </w:r>
      <w:r w:rsidRPr="00317B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17B84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317B84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317B84" w:rsidRPr="00317B84" w:rsidRDefault="00317B84" w:rsidP="00317B84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 xml:space="preserve">The Board signed three (3) Motor Vehicle Abatements </w:t>
      </w:r>
    </w:p>
    <w:p w:rsidR="00317B84" w:rsidRPr="00317B84" w:rsidRDefault="00317B84" w:rsidP="00317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>The Board signed one (1) Boat Abatement</w:t>
      </w:r>
    </w:p>
    <w:p w:rsidR="00317B84" w:rsidRPr="00317B84" w:rsidRDefault="00317B84" w:rsidP="00317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17B84">
        <w:rPr>
          <w:rFonts w:ascii="Times New Roman" w:eastAsia="Times New Roman" w:hAnsi="Times New Roman" w:cs="Times New Roman"/>
        </w:rPr>
        <w:t>The Board signed the November Motor Vehicle Abatement Reports for the Tax Collector and the Town Accountant</w:t>
      </w:r>
    </w:p>
    <w:p w:rsidR="00317B84" w:rsidRPr="00317B84" w:rsidRDefault="00317B84" w:rsidP="00317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17B84">
        <w:rPr>
          <w:rFonts w:ascii="Times New Roman" w:eastAsia="Times New Roman" w:hAnsi="Times New Roman" w:cs="Times New Roman"/>
        </w:rPr>
        <w:t xml:space="preserve">The Board signed the November Boat Abatement Report for the Tax Collector and the Town Accountant </w:t>
      </w:r>
    </w:p>
    <w:p w:rsidR="00317B84" w:rsidRPr="00317B84" w:rsidRDefault="00317B84" w:rsidP="00317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>The Board reviewed one (1) Real Estate Exemption</w:t>
      </w:r>
    </w:p>
    <w:p w:rsidR="00317B84" w:rsidRPr="00317B84" w:rsidRDefault="00317B84" w:rsidP="00317B8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>One (1) Veteran Real Estate Exemption Approved</w:t>
      </w:r>
    </w:p>
    <w:p w:rsidR="00317B84" w:rsidRPr="00317B84" w:rsidRDefault="00317B84" w:rsidP="00317B84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317B84" w:rsidRPr="00317B84" w:rsidRDefault="00317B84" w:rsidP="0031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December 10, 2019 at or about 8:30 p.m. </w:t>
      </w:r>
      <w:r w:rsidRPr="00317B8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317B84" w:rsidRPr="00317B84" w:rsidRDefault="00317B84" w:rsidP="0031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84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93509F" w:rsidRDefault="0093509F">
      <w:bookmarkStart w:id="0" w:name="_GoBack"/>
      <w:bookmarkEnd w:id="0"/>
    </w:p>
    <w:sectPr w:rsidR="0093509F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317B84">
    <w:pPr>
      <w:pStyle w:val="Header"/>
    </w:pPr>
  </w:p>
  <w:p w:rsidR="009976E9" w:rsidRDefault="00317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84"/>
    <w:rsid w:val="00317B84"/>
    <w:rsid w:val="009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481278C-8B84-4588-B0B8-0CF38A1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B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7B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2020-02-04T14:33:00Z</dcterms:created>
  <dcterms:modified xsi:type="dcterms:W3CDTF">2020-02-04T14:33:00Z</dcterms:modified>
</cp:coreProperties>
</file>