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29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9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29A5" w:rsidRPr="008329A5" w:rsidRDefault="008329A5" w:rsidP="008329A5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329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A5" w:rsidRPr="005F6DC4" w:rsidRDefault="008329A5" w:rsidP="008329A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329A5" w:rsidRPr="005F6DC4" w:rsidRDefault="008329A5" w:rsidP="008329A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9A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8329A5" w:rsidRPr="008329A5" w:rsidRDefault="008329A5" w:rsidP="008329A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329A5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8329A5" w:rsidRPr="008329A5" w:rsidRDefault="008329A5" w:rsidP="008329A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329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A5" w:rsidRPr="005F6DC4" w:rsidRDefault="008329A5" w:rsidP="008329A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329A5" w:rsidRPr="005F6DC4" w:rsidRDefault="008329A5" w:rsidP="008329A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9A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8329A5" w:rsidRPr="008329A5" w:rsidRDefault="008329A5" w:rsidP="008329A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329A5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8329A5" w:rsidRPr="008329A5" w:rsidRDefault="008329A5" w:rsidP="008329A5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329A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29A5">
        <w:rPr>
          <w:rFonts w:ascii="Times New Roman" w:eastAsia="Times New Roman" w:hAnsi="Times New Roman" w:cs="Times New Roman"/>
        </w:rPr>
        <w:tab/>
      </w:r>
      <w:r w:rsidRPr="008329A5">
        <w:rPr>
          <w:rFonts w:ascii="Times New Roman" w:eastAsia="Times New Roman" w:hAnsi="Times New Roman" w:cs="Times New Roman"/>
        </w:rPr>
        <w:tab/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Meeting Minutes – February 4, 2020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329A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329A5" w:rsidRPr="008329A5" w:rsidRDefault="008329A5" w:rsidP="0083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January 21, 2020 meeting.  Unanimously approved by The Board.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ab/>
      </w:r>
      <w:r w:rsidRPr="008329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329A5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8329A5" w:rsidRPr="008329A5" w:rsidRDefault="008329A5" w:rsidP="008329A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The Board signed ten (10) Motor Vehicle Abatements 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29A5">
        <w:rPr>
          <w:rFonts w:ascii="Times New Roman" w:eastAsia="Times New Roman" w:hAnsi="Times New Roman" w:cs="Times New Roman"/>
        </w:rPr>
        <w:t>The Board signed Warrants for the Tax Collector and Accountant on the Motor Vehicle Commitments for 2019-07, 2019-08 and 2020-01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29A5">
        <w:rPr>
          <w:rFonts w:ascii="Times New Roman" w:eastAsia="Times New Roman" w:hAnsi="Times New Roman" w:cs="Times New Roman"/>
        </w:rPr>
        <w:t>The Board denied one (1) Senior Real Estate Exemption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29A5">
        <w:rPr>
          <w:rFonts w:ascii="Times New Roman" w:eastAsia="Times New Roman" w:hAnsi="Times New Roman" w:cs="Times New Roman"/>
        </w:rPr>
        <w:t>The Board signed the January Motor Vehicle Abatement Reports for the Tax Collector and the Town Accountant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2019-07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2019-08</w:t>
      </w:r>
    </w:p>
    <w:p w:rsidR="008329A5" w:rsidRPr="008329A5" w:rsidRDefault="008329A5" w:rsidP="00832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2020-01</w:t>
      </w:r>
    </w:p>
    <w:p w:rsidR="008329A5" w:rsidRPr="008329A5" w:rsidRDefault="008329A5" w:rsidP="008329A5">
      <w:pPr>
        <w:autoSpaceDE w:val="0"/>
        <w:autoSpaceDN w:val="0"/>
        <w:adjustRightInd w:val="0"/>
        <w:spacing w:after="0"/>
        <w:ind w:left="1170"/>
        <w:rPr>
          <w:rFonts w:ascii="Times New Roman" w:eastAsia="Times New Roman" w:hAnsi="Times New Roman" w:cs="Times New Roman"/>
        </w:rPr>
      </w:pPr>
    </w:p>
    <w:p w:rsidR="008329A5" w:rsidRPr="008329A5" w:rsidRDefault="008329A5" w:rsidP="00832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8329A5" w:rsidRPr="008329A5" w:rsidRDefault="008329A5" w:rsidP="00832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February 4, 2020 at or about 8:30 p.m. </w:t>
      </w:r>
      <w:r w:rsidRPr="008329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329A5" w:rsidRPr="008329A5" w:rsidRDefault="008329A5" w:rsidP="0083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A5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957C06" w:rsidRDefault="00957C06">
      <w:bookmarkStart w:id="0" w:name="_GoBack"/>
      <w:bookmarkEnd w:id="0"/>
    </w:p>
    <w:sectPr w:rsidR="00957C06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8329A5">
    <w:pPr>
      <w:pStyle w:val="Header"/>
    </w:pPr>
  </w:p>
  <w:p w:rsidR="009976E9" w:rsidRDefault="0083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5"/>
    <w:rsid w:val="008329A5"/>
    <w:rsid w:val="009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C089205-BA13-46B8-ADDB-B3EBB4B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29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2020-05-28T15:04:00Z</dcterms:created>
  <dcterms:modified xsi:type="dcterms:W3CDTF">2020-05-28T15:05:00Z</dcterms:modified>
</cp:coreProperties>
</file>