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34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-316865</wp:posOffset>
            </wp:positionV>
            <wp:extent cx="1619250" cy="1514475"/>
            <wp:effectExtent l="0" t="0" r="0" b="9525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34D7" w:rsidRPr="009334D7" w:rsidRDefault="009334D7" w:rsidP="009334D7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9334D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D7" w:rsidRPr="005F6DC4" w:rsidRDefault="009334D7" w:rsidP="009334D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334D7" w:rsidRPr="005F6DC4" w:rsidRDefault="009334D7" w:rsidP="009334D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4D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9334D7" w:rsidRPr="009334D7" w:rsidRDefault="009334D7" w:rsidP="009334D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9334D7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9334D7" w:rsidRPr="009334D7" w:rsidRDefault="009334D7" w:rsidP="009334D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9334D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4D7" w:rsidRPr="005F6DC4" w:rsidRDefault="009334D7" w:rsidP="009334D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334D7" w:rsidRPr="005F6DC4" w:rsidRDefault="009334D7" w:rsidP="009334D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4D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9334D7" w:rsidRPr="009334D7" w:rsidRDefault="009334D7" w:rsidP="009334D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9334D7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9334D7" w:rsidRPr="009334D7" w:rsidRDefault="009334D7" w:rsidP="009334D7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9334D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ab/>
      </w:r>
      <w:r w:rsidRPr="009334D7">
        <w:rPr>
          <w:rFonts w:ascii="Times New Roman" w:eastAsia="Times New Roman" w:hAnsi="Times New Roman" w:cs="Times New Roman"/>
        </w:rPr>
        <w:tab/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DUE TO COVID-19 THE TOWN HALL HAS BEEN CLOSED AND</w:t>
      </w: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 THE ASSESSORS’ OFFICE HAS NOT HAD OFFICIAL MEETINGS</w:t>
      </w: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THE FOLLOWING ARE DOCUMENTS THAT NEEDED TO BE SIGNED</w:t>
      </w: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THE BOARD CHANGED THE MEETING NIGHT </w:t>
      </w:r>
    </w:p>
    <w:p w:rsidR="009334D7" w:rsidRPr="009334D7" w:rsidRDefault="009334D7" w:rsidP="0093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UNTIL FURTHER NOTICE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334D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9334D7" w:rsidRPr="009334D7" w:rsidRDefault="009334D7" w:rsidP="009334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Meeting called to order at 5:00 p.m.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ab/>
        <w:t>Board discussed new Vision 8.8 along with complications of storage in house vs the cloud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ab/>
        <w:t>Board discussed RRC on Personal Property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4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9334D7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9334D7" w:rsidRPr="009334D7" w:rsidRDefault="009334D7" w:rsidP="009334D7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The Board voted to have Monday 5:00pm-6:00pm Meetings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The Board signed One Hundred Seventy (170) Motor Vehicle Abatements 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>The Board signed Warrants for the Tax Collector and Accountant on the Motor Vehicle Commitments for 2020-02, 2019-09, 2020-03 and 2020-04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2019-09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2020-02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2020-03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>The Board signed the March Motor Vehicle Abatement Reports for the Tax Collector and the Town Accountant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>The Board signed the April Motor Vehicle Abatement Reports for the Tax Collector and the Town Accountant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>The Board signed the May Motor Vehicle Abatement Reports for the Tax Collector and the Town Accountant</w:t>
      </w:r>
    </w:p>
    <w:p w:rsidR="009334D7" w:rsidRPr="009334D7" w:rsidRDefault="009334D7" w:rsidP="00933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34D7">
        <w:rPr>
          <w:rFonts w:ascii="Times New Roman" w:eastAsia="Times New Roman" w:hAnsi="Times New Roman" w:cs="Times New Roman"/>
        </w:rPr>
        <w:t>The Board signed the June Motor Vehicle Abatement Reports for the Tax Collector and the Town Accountant</w:t>
      </w:r>
    </w:p>
    <w:p w:rsidR="009334D7" w:rsidRPr="009334D7" w:rsidRDefault="009334D7" w:rsidP="0093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Monday August 3, 2020 at or about 6:00 p.m. </w:t>
      </w:r>
      <w:r w:rsidRPr="009334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9334D7" w:rsidRPr="009334D7" w:rsidRDefault="009334D7" w:rsidP="0093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4D7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AF56E8" w:rsidRDefault="00AF56E8">
      <w:bookmarkStart w:id="0" w:name="_GoBack"/>
      <w:bookmarkEnd w:id="0"/>
    </w:p>
    <w:sectPr w:rsidR="00AF56E8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9334D7">
    <w:pPr>
      <w:pStyle w:val="Header"/>
    </w:pPr>
  </w:p>
  <w:p w:rsidR="009976E9" w:rsidRDefault="00933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D7"/>
    <w:rsid w:val="009334D7"/>
    <w:rsid w:val="00A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2E5BB61-67F2-432D-9225-3C50D5C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4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2020-08-11T19:20:00Z</dcterms:created>
  <dcterms:modified xsi:type="dcterms:W3CDTF">2020-08-11T19:21:00Z</dcterms:modified>
</cp:coreProperties>
</file>